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67B21A" w14:textId="68D2D529" w:rsidR="00F8524C" w:rsidRDefault="002874D8" w:rsidP="0072441F">
      <w:pPr>
        <w:ind w:left="495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C39AE" w:rsidRPr="0072441F">
        <w:rPr>
          <w:rFonts w:ascii="Times New Roman" w:hAnsi="Times New Roman" w:cs="Times New Roman"/>
          <w:sz w:val="24"/>
          <w:szCs w:val="24"/>
        </w:rPr>
        <w:t xml:space="preserve">Zał. nr </w:t>
      </w:r>
      <w:r w:rsidR="00C6748D">
        <w:rPr>
          <w:rFonts w:ascii="Times New Roman" w:hAnsi="Times New Roman" w:cs="Times New Roman"/>
          <w:sz w:val="24"/>
          <w:szCs w:val="24"/>
        </w:rPr>
        <w:t>2</w:t>
      </w:r>
      <w:r w:rsidR="006C39AE" w:rsidRPr="0072441F">
        <w:rPr>
          <w:rFonts w:ascii="Times New Roman" w:hAnsi="Times New Roman" w:cs="Times New Roman"/>
          <w:sz w:val="24"/>
          <w:szCs w:val="24"/>
        </w:rPr>
        <w:t xml:space="preserve"> do zapytania ofertowego</w:t>
      </w:r>
    </w:p>
    <w:p w14:paraId="64286DB4" w14:textId="77777777" w:rsidR="0072441F" w:rsidRPr="0072441F" w:rsidRDefault="0072441F" w:rsidP="0072441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441F">
        <w:rPr>
          <w:rFonts w:ascii="Times New Roman" w:hAnsi="Times New Roman" w:cs="Times New Roman"/>
          <w:b/>
          <w:sz w:val="24"/>
          <w:szCs w:val="24"/>
        </w:rPr>
        <w:t>Szczegółowy opis przedmiotu zamówienia</w:t>
      </w:r>
    </w:p>
    <w:p w14:paraId="7E057F8F" w14:textId="0F15C6EB" w:rsidR="00241568" w:rsidRPr="00086C8F" w:rsidRDefault="00241568" w:rsidP="007616C1">
      <w:pPr>
        <w:numPr>
          <w:ilvl w:val="0"/>
          <w:numId w:val="5"/>
        </w:numPr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86C8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Przedmiotem zamówienia jest </w:t>
      </w:r>
      <w:bookmarkStart w:id="0" w:name="_Hlk219109862"/>
      <w:r w:rsidR="007616C1" w:rsidRPr="00086C8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</w:t>
      </w:r>
      <w:r w:rsidRPr="00086C8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ykonani</w:t>
      </w:r>
      <w:r w:rsidR="007616C1" w:rsidRPr="00086C8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e dokumentacji </w:t>
      </w:r>
      <w:r w:rsidR="000008CF" w:rsidRPr="00086C8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projektowych </w:t>
      </w:r>
      <w:r w:rsidR="007616C1" w:rsidRPr="00086C8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na remont odcinków</w:t>
      </w:r>
      <w:r w:rsidRPr="00086C8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dr</w:t>
      </w:r>
      <w:r w:rsidR="007616C1" w:rsidRPr="00086C8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ó</w:t>
      </w:r>
      <w:r w:rsidRPr="00086C8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g </w:t>
      </w:r>
      <w:r w:rsidR="00B12AA8" w:rsidRPr="00086C8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gminnych</w:t>
      </w:r>
      <w:r w:rsidR="006A148E" w:rsidRPr="00086C8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metodą nakładki asfaltowej</w:t>
      </w:r>
      <w:r w:rsidR="000008CF" w:rsidRPr="00086C8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:</w:t>
      </w:r>
    </w:p>
    <w:bookmarkEnd w:id="0"/>
    <w:p w14:paraId="1E434588" w14:textId="779659EE" w:rsidR="000008CF" w:rsidRPr="00086C8F" w:rsidRDefault="000008CF" w:rsidP="000008CF">
      <w:pPr>
        <w:spacing w:after="12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86C8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Część I- wykonanie dokumentacji projektowej na remont </w:t>
      </w:r>
      <w:r w:rsidR="00B12AA8" w:rsidRPr="00086C8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ulicy Juliusza Słowackiego w Łęczycy</w:t>
      </w:r>
      <w:r w:rsidRPr="00086C8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metodą nakładki asfaltowej;</w:t>
      </w:r>
    </w:p>
    <w:p w14:paraId="15CF4714" w14:textId="25A6344D" w:rsidR="000008CF" w:rsidRDefault="000008CF" w:rsidP="000008CF">
      <w:pPr>
        <w:spacing w:after="12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86C8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Część II- wykonanie dokumentacji projektowej na remont </w:t>
      </w:r>
      <w:r w:rsidR="00B12AA8" w:rsidRPr="00086C8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ulicy Stanisława Thugutta w Łeczycy </w:t>
      </w:r>
      <w:r w:rsidRPr="00086C8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metodą nakładki asfaltowej;</w:t>
      </w:r>
    </w:p>
    <w:p w14:paraId="30583059" w14:textId="6789F9C9" w:rsidR="00424B1C" w:rsidRPr="00424B1C" w:rsidRDefault="00424B1C" w:rsidP="00424B1C">
      <w:pPr>
        <w:spacing w:after="12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Część III - </w:t>
      </w:r>
      <w:r w:rsidRPr="00424B1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wykonanie dokumentacji projektowej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na wykonanie </w:t>
      </w:r>
      <w:r w:rsidRPr="00424B1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zatoki postojowej na działce 576/6 (zachodnia strona ulicy) na wysokości budynku przy ul. Zachodniej 19. Dostosować parametry techniczne zatoki do parkowania prostopadłego.</w:t>
      </w:r>
    </w:p>
    <w:p w14:paraId="1243065F" w14:textId="77777777" w:rsidR="00424B1C" w:rsidRDefault="00424B1C" w:rsidP="000008CF">
      <w:pPr>
        <w:spacing w:after="12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0FB4A8ED" w14:textId="22491F60" w:rsidR="000008CF" w:rsidRPr="000008CF" w:rsidRDefault="00241568" w:rsidP="000008CF">
      <w:pPr>
        <w:numPr>
          <w:ilvl w:val="0"/>
          <w:numId w:val="5"/>
        </w:numPr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4156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Zamówienie obejmuje wykonanie d</w:t>
      </w:r>
      <w:r w:rsidR="00D645B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okumentacji projektowej na</w:t>
      </w:r>
      <w:r w:rsidR="006A148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odcinki dróg </w:t>
      </w:r>
      <w:r w:rsidR="003341C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gminnych</w:t>
      </w:r>
      <w:r w:rsidR="007616C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:</w:t>
      </w:r>
    </w:p>
    <w:tbl>
      <w:tblPr>
        <w:tblW w:w="8802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7"/>
        <w:gridCol w:w="924"/>
        <w:gridCol w:w="2551"/>
        <w:gridCol w:w="2268"/>
        <w:gridCol w:w="2552"/>
      </w:tblGrid>
      <w:tr w:rsidR="00B12AA8" w:rsidRPr="009518E3" w14:paraId="3E61170B" w14:textId="75808528" w:rsidTr="00B12AA8">
        <w:trPr>
          <w:trHeight w:val="735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C1377C" w14:textId="77777777" w:rsidR="00B12AA8" w:rsidRPr="009518E3" w:rsidRDefault="00B12AA8" w:rsidP="009C7EDD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14:paraId="2F7A4A0B" w14:textId="77777777" w:rsidR="00B12AA8" w:rsidRPr="009518E3" w:rsidRDefault="00B12AA8" w:rsidP="009C7EDD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18E3">
              <w:rPr>
                <w:rFonts w:ascii="Times New Roman" w:hAnsi="Times New Roman"/>
                <w:color w:val="000000"/>
              </w:rPr>
              <w:t>L.P.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177521B" w14:textId="77777777" w:rsidR="00B12AA8" w:rsidRPr="009518E3" w:rsidRDefault="00B12AA8" w:rsidP="009C7EDD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18E3">
              <w:rPr>
                <w:rFonts w:ascii="Times New Roman" w:hAnsi="Times New Roman"/>
                <w:color w:val="000000"/>
              </w:rPr>
              <w:t>Nr drogi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9957B92" w14:textId="77777777" w:rsidR="00B12AA8" w:rsidRPr="009518E3" w:rsidRDefault="00B12AA8" w:rsidP="009C7EDD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18E3">
              <w:rPr>
                <w:rFonts w:ascii="Times New Roman" w:hAnsi="Times New Roman"/>
                <w:color w:val="000000"/>
              </w:rPr>
              <w:t>Nazwa drogi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6B27EDC" w14:textId="77777777" w:rsidR="00B12AA8" w:rsidRPr="009518E3" w:rsidRDefault="00B12AA8" w:rsidP="009C7EDD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18E3">
              <w:rPr>
                <w:rFonts w:ascii="Times New Roman" w:hAnsi="Times New Roman"/>
                <w:color w:val="000000"/>
              </w:rPr>
              <w:t>Miejscowość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B995AA" w14:textId="77777777" w:rsidR="00B12AA8" w:rsidRPr="009518E3" w:rsidRDefault="00B12AA8" w:rsidP="009C7EDD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18E3">
              <w:rPr>
                <w:rFonts w:ascii="Times New Roman" w:hAnsi="Times New Roman"/>
                <w:color w:val="000000"/>
              </w:rPr>
              <w:t>Długość nakładki [m]</w:t>
            </w:r>
          </w:p>
        </w:tc>
      </w:tr>
      <w:tr w:rsidR="00B12AA8" w:rsidRPr="009518E3" w14:paraId="496FD994" w14:textId="20A07F46" w:rsidTr="00B12AA8">
        <w:trPr>
          <w:trHeight w:val="31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BDC4BC" w14:textId="77777777" w:rsidR="00B12AA8" w:rsidRPr="009518E3" w:rsidRDefault="00B12AA8" w:rsidP="009C7EDD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18E3"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64311B90" w14:textId="7431414A" w:rsidR="00B12AA8" w:rsidRPr="009518E3" w:rsidRDefault="00B12AA8" w:rsidP="009C7ED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4AFB5727" w14:textId="2FD22479" w:rsidR="00B12AA8" w:rsidRPr="00086C8F" w:rsidRDefault="00B12AA8" w:rsidP="009C7EDD">
            <w:pPr>
              <w:jc w:val="center"/>
              <w:rPr>
                <w:rFonts w:ascii="Times New Roman" w:hAnsi="Times New Roman"/>
                <w:color w:val="000000"/>
              </w:rPr>
            </w:pPr>
            <w:r w:rsidRPr="00086C8F">
              <w:rPr>
                <w:rFonts w:ascii="Times New Roman" w:hAnsi="Times New Roman"/>
                <w:color w:val="000000"/>
              </w:rPr>
              <w:t>ulica Juliusza Słowackiego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274B45F7" w14:textId="185E729D" w:rsidR="00B12AA8" w:rsidRPr="009518E3" w:rsidRDefault="00B12AA8" w:rsidP="009C7EDD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Łęczyca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C7E38F" w14:textId="7C3A259E" w:rsidR="00B12AA8" w:rsidRPr="009518E3" w:rsidRDefault="00B12AA8" w:rsidP="009C7EDD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500</w:t>
            </w:r>
          </w:p>
        </w:tc>
      </w:tr>
      <w:tr w:rsidR="00B12AA8" w:rsidRPr="009518E3" w14:paraId="36F41815" w14:textId="406E9DDC" w:rsidTr="00B12AA8">
        <w:trPr>
          <w:trHeight w:val="31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FAE6A5" w14:textId="77777777" w:rsidR="00B12AA8" w:rsidRPr="009518E3" w:rsidRDefault="00B12AA8" w:rsidP="009C7EDD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18E3">
              <w:rPr>
                <w:rFonts w:ascii="Times New Roman" w:hAnsi="Times New Roman"/>
                <w:color w:val="000000"/>
              </w:rPr>
              <w:t>2.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4E6F26A6" w14:textId="6D9EAEE2" w:rsidR="00B12AA8" w:rsidRPr="009518E3" w:rsidRDefault="00B12AA8" w:rsidP="009C7ED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92A9EED" w14:textId="2536E0C1" w:rsidR="00B12AA8" w:rsidRPr="00086C8F" w:rsidRDefault="00B12AA8" w:rsidP="009C7EDD">
            <w:pPr>
              <w:jc w:val="center"/>
              <w:rPr>
                <w:rFonts w:ascii="Times New Roman" w:hAnsi="Times New Roman"/>
                <w:color w:val="000000"/>
              </w:rPr>
            </w:pPr>
            <w:r w:rsidRPr="00086C8F">
              <w:rPr>
                <w:rFonts w:ascii="Times New Roman" w:hAnsi="Times New Roman"/>
                <w:color w:val="000000"/>
              </w:rPr>
              <w:t>ulica Stanisława Thugutta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31F9DCD" w14:textId="7FEE2216" w:rsidR="00B12AA8" w:rsidRPr="009518E3" w:rsidRDefault="00B12AA8" w:rsidP="009C7EDD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Łęczyca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EF581B0" w14:textId="1891EB2B" w:rsidR="00B12AA8" w:rsidRPr="009518E3" w:rsidRDefault="00B12AA8" w:rsidP="009C7EDD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260</w:t>
            </w:r>
          </w:p>
        </w:tc>
      </w:tr>
    </w:tbl>
    <w:p w14:paraId="39E519AD" w14:textId="066D6C1B" w:rsidR="006A148E" w:rsidRDefault="003341CD" w:rsidP="006B0090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oraz </w:t>
      </w:r>
      <w:r w:rsidRPr="003341C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na wykonanie </w:t>
      </w:r>
      <w:r w:rsidRPr="00424B1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zatoki postojowej</w:t>
      </w:r>
      <w:r w:rsidRPr="003341C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424B1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postojowej na działce 576/6 (zachodnia strona ulicy) na wysokości budynku przy ul. Zachodniej 19.</w:t>
      </w:r>
    </w:p>
    <w:p w14:paraId="3B8BA687" w14:textId="731F3B07" w:rsidR="00FA3C39" w:rsidRPr="000008CF" w:rsidRDefault="00003E4E" w:rsidP="00FA3C39">
      <w:pPr>
        <w:pStyle w:val="Bezodstpw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</w:t>
      </w:r>
      <w:r w:rsidR="00FA3C39" w:rsidRPr="000008CF">
        <w:rPr>
          <w:rFonts w:ascii="Times New Roman" w:hAnsi="Times New Roman"/>
          <w:b/>
          <w:sz w:val="24"/>
          <w:szCs w:val="24"/>
        </w:rPr>
        <w:t xml:space="preserve">Założenia projektowe </w:t>
      </w:r>
      <w:r w:rsidR="001F72F4">
        <w:rPr>
          <w:rFonts w:ascii="Times New Roman" w:hAnsi="Times New Roman"/>
          <w:b/>
          <w:sz w:val="24"/>
          <w:szCs w:val="24"/>
        </w:rPr>
        <w:t>dla Części I i II</w:t>
      </w:r>
      <w:r w:rsidR="00FA3C39" w:rsidRPr="000008CF">
        <w:rPr>
          <w:rFonts w:ascii="Times New Roman" w:hAnsi="Times New Roman"/>
          <w:b/>
          <w:sz w:val="24"/>
          <w:szCs w:val="24"/>
        </w:rPr>
        <w:t>:</w:t>
      </w:r>
    </w:p>
    <w:p w14:paraId="2DC523D4" w14:textId="77777777" w:rsidR="00FA3C39" w:rsidRPr="00FA3C39" w:rsidRDefault="00FA3C39" w:rsidP="00FA3C39">
      <w:pPr>
        <w:pStyle w:val="Bezodstpw"/>
        <w:rPr>
          <w:rFonts w:ascii="Times New Roman" w:hAnsi="Times New Roman"/>
          <w:sz w:val="24"/>
          <w:szCs w:val="24"/>
        </w:rPr>
      </w:pPr>
    </w:p>
    <w:p w14:paraId="49493237" w14:textId="77777777" w:rsidR="000008CF" w:rsidRPr="000008CF" w:rsidRDefault="000008CF" w:rsidP="005A7AF3">
      <w:pPr>
        <w:numPr>
          <w:ilvl w:val="0"/>
          <w:numId w:val="25"/>
        </w:numPr>
        <w:spacing w:after="1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08CF">
        <w:rPr>
          <w:rFonts w:ascii="Times New Roman" w:eastAsia="Calibri" w:hAnsi="Times New Roman" w:cs="Times New Roman"/>
          <w:sz w:val="24"/>
          <w:szCs w:val="24"/>
        </w:rPr>
        <w:t>liczba jezdni – 1</w:t>
      </w:r>
    </w:p>
    <w:p w14:paraId="18184EB6" w14:textId="77777777" w:rsidR="000008CF" w:rsidRPr="000008CF" w:rsidRDefault="000008CF" w:rsidP="005A7AF3">
      <w:pPr>
        <w:numPr>
          <w:ilvl w:val="0"/>
          <w:numId w:val="25"/>
        </w:numPr>
        <w:spacing w:after="1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08CF">
        <w:rPr>
          <w:rFonts w:ascii="Times New Roman" w:eastAsia="Calibri" w:hAnsi="Times New Roman" w:cs="Times New Roman"/>
          <w:sz w:val="24"/>
          <w:szCs w:val="24"/>
        </w:rPr>
        <w:t>liczba pasów ruchu – 2</w:t>
      </w:r>
    </w:p>
    <w:p w14:paraId="779050B7" w14:textId="77777777" w:rsidR="000008CF" w:rsidRPr="000008CF" w:rsidRDefault="000008CF" w:rsidP="005A7AF3">
      <w:pPr>
        <w:numPr>
          <w:ilvl w:val="0"/>
          <w:numId w:val="25"/>
        </w:numPr>
        <w:spacing w:after="1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08CF">
        <w:rPr>
          <w:rFonts w:ascii="Times New Roman" w:eastAsia="Calibri" w:hAnsi="Times New Roman" w:cs="Times New Roman"/>
          <w:sz w:val="24"/>
          <w:szCs w:val="24"/>
        </w:rPr>
        <w:t>szerokość pasa ruchu – 2,50 m</w:t>
      </w:r>
    </w:p>
    <w:p w14:paraId="767569F3" w14:textId="1740AFB1" w:rsidR="000008CF" w:rsidRPr="000008CF" w:rsidRDefault="000008CF" w:rsidP="005A7AF3">
      <w:pPr>
        <w:numPr>
          <w:ilvl w:val="0"/>
          <w:numId w:val="25"/>
        </w:numPr>
        <w:spacing w:after="1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08CF">
        <w:rPr>
          <w:rFonts w:ascii="Times New Roman" w:eastAsia="Calibri" w:hAnsi="Times New Roman" w:cs="Times New Roman"/>
          <w:sz w:val="24"/>
          <w:szCs w:val="24"/>
        </w:rPr>
        <w:t xml:space="preserve">szerokość jezdni projektowana - 5,00 m </w:t>
      </w:r>
    </w:p>
    <w:p w14:paraId="116E77A8" w14:textId="77777777" w:rsidR="000008CF" w:rsidRPr="000008CF" w:rsidRDefault="000008CF" w:rsidP="005A7AF3">
      <w:pPr>
        <w:numPr>
          <w:ilvl w:val="0"/>
          <w:numId w:val="25"/>
        </w:numPr>
        <w:spacing w:after="1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08CF">
        <w:rPr>
          <w:rFonts w:ascii="Times New Roman" w:eastAsia="Calibri" w:hAnsi="Times New Roman" w:cs="Times New Roman"/>
          <w:sz w:val="24"/>
          <w:szCs w:val="24"/>
        </w:rPr>
        <w:t>nawierzchnia bitumiczna zgodnie z WT</w:t>
      </w:r>
    </w:p>
    <w:p w14:paraId="55F11C8E" w14:textId="77777777" w:rsidR="000008CF" w:rsidRPr="000008CF" w:rsidRDefault="000008CF" w:rsidP="005A7AF3">
      <w:pPr>
        <w:numPr>
          <w:ilvl w:val="0"/>
          <w:numId w:val="25"/>
        </w:numPr>
        <w:spacing w:after="1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08CF">
        <w:rPr>
          <w:rFonts w:ascii="Times New Roman" w:eastAsia="Calibri" w:hAnsi="Times New Roman" w:cs="Times New Roman"/>
          <w:sz w:val="24"/>
          <w:szCs w:val="24"/>
        </w:rPr>
        <w:t>kategoria ruchu KR3</w:t>
      </w:r>
    </w:p>
    <w:p w14:paraId="6949EA69" w14:textId="77777777" w:rsidR="000008CF" w:rsidRDefault="000008CF" w:rsidP="005A7AF3">
      <w:pPr>
        <w:numPr>
          <w:ilvl w:val="0"/>
          <w:numId w:val="25"/>
        </w:numPr>
        <w:spacing w:after="1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08CF">
        <w:rPr>
          <w:rFonts w:ascii="Times New Roman" w:eastAsia="Calibri" w:hAnsi="Times New Roman" w:cs="Times New Roman"/>
          <w:sz w:val="24"/>
          <w:szCs w:val="24"/>
        </w:rPr>
        <w:t>obiekty inżynierskie: brak</w:t>
      </w:r>
    </w:p>
    <w:p w14:paraId="79527467" w14:textId="624BCC25" w:rsidR="00FA5740" w:rsidRPr="00FA5740" w:rsidRDefault="00FA5740" w:rsidP="00FA5740">
      <w:pPr>
        <w:numPr>
          <w:ilvl w:val="0"/>
          <w:numId w:val="25"/>
        </w:numPr>
        <w:spacing w:after="1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5740">
        <w:rPr>
          <w:rFonts w:ascii="Times New Roman" w:eastAsia="Calibri" w:hAnsi="Times New Roman" w:cs="Times New Roman"/>
          <w:sz w:val="24"/>
          <w:szCs w:val="24"/>
        </w:rPr>
        <w:t>Zaprojektowanie progu zwalniającego w konstrukcji nawierzchni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– dotyczy </w:t>
      </w:r>
      <w:r w:rsidRPr="00FA5740">
        <w:rPr>
          <w:rFonts w:ascii="Times New Roman" w:eastAsia="Calibri" w:hAnsi="Times New Roman" w:cs="Times New Roman"/>
          <w:bCs/>
          <w:sz w:val="24"/>
          <w:szCs w:val="24"/>
        </w:rPr>
        <w:t>ulicy Juliusza Słowackiego</w:t>
      </w:r>
    </w:p>
    <w:p w14:paraId="1EC1F5F0" w14:textId="5F3DA42A" w:rsidR="00FA5740" w:rsidRPr="00FA5740" w:rsidRDefault="00FA5740" w:rsidP="00FA5740">
      <w:pPr>
        <w:numPr>
          <w:ilvl w:val="0"/>
          <w:numId w:val="25"/>
        </w:numPr>
        <w:spacing w:after="1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5740">
        <w:rPr>
          <w:rFonts w:ascii="Times New Roman" w:eastAsia="Calibri" w:hAnsi="Times New Roman" w:cs="Times New Roman"/>
          <w:sz w:val="24"/>
          <w:szCs w:val="24"/>
        </w:rPr>
        <w:t xml:space="preserve">Opracowanie projektu zmiany stałej organizacji ruchu wraz z uzgodnieniami w zakresie oznakowania progu – dotyczy </w:t>
      </w:r>
      <w:r w:rsidRPr="00FA5740">
        <w:rPr>
          <w:rFonts w:ascii="Times New Roman" w:eastAsia="Calibri" w:hAnsi="Times New Roman" w:cs="Times New Roman"/>
          <w:bCs/>
          <w:sz w:val="24"/>
          <w:szCs w:val="24"/>
        </w:rPr>
        <w:t>ulicy Juliusza Słowackiego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E283877" w14:textId="46047AE5" w:rsidR="006B0090" w:rsidRDefault="006B0090" w:rsidP="006B0090">
      <w:pPr>
        <w:spacing w:after="160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090">
        <w:rPr>
          <w:rFonts w:ascii="Times New Roman" w:eastAsia="Calibri" w:hAnsi="Times New Roman" w:cs="Times New Roman"/>
          <w:sz w:val="24"/>
          <w:szCs w:val="24"/>
        </w:rPr>
        <w:t>Na ww. odcinkach drogowych zaplanować prawidłowe połączenie z istniejącą nawierzchnią eliminując zaniżenie na połączeniu, regulację wpustów i studzienek kanalizacyjnych, wymianę krawęzników.</w:t>
      </w:r>
    </w:p>
    <w:p w14:paraId="3FC2D659" w14:textId="20C98B4E" w:rsidR="003341CD" w:rsidRDefault="003341CD" w:rsidP="003341CD">
      <w:pPr>
        <w:spacing w:after="160"/>
        <w:ind w:firstLine="36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341CD">
        <w:rPr>
          <w:rFonts w:ascii="Times New Roman" w:eastAsia="Calibri" w:hAnsi="Times New Roman" w:cs="Times New Roman"/>
          <w:b/>
          <w:sz w:val="24"/>
          <w:szCs w:val="24"/>
        </w:rPr>
        <w:t>Założenia projektowe dla Części I</w:t>
      </w:r>
      <w:r>
        <w:rPr>
          <w:rFonts w:ascii="Times New Roman" w:eastAsia="Calibri" w:hAnsi="Times New Roman" w:cs="Times New Roman"/>
          <w:b/>
          <w:sz w:val="24"/>
          <w:szCs w:val="24"/>
        </w:rPr>
        <w:t>II</w:t>
      </w:r>
      <w:r w:rsidR="006B0090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14:paraId="47A2A065" w14:textId="77777777" w:rsidR="006B0090" w:rsidRPr="006B0090" w:rsidRDefault="006B0090" w:rsidP="006B0090">
      <w:pPr>
        <w:pStyle w:val="Akapitzlist"/>
        <w:numPr>
          <w:ilvl w:val="0"/>
          <w:numId w:val="31"/>
        </w:numPr>
        <w:spacing w:after="1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090">
        <w:rPr>
          <w:rFonts w:ascii="Times New Roman" w:eastAsia="Calibri" w:hAnsi="Times New Roman" w:cs="Times New Roman"/>
          <w:sz w:val="24"/>
          <w:szCs w:val="24"/>
        </w:rPr>
        <w:t xml:space="preserve">Opracować projekt zmiany stałej organizacji ruchu drogowego na ul. Zachodniej. Oznakowanie pionowe Strefy Płatnego Parkowania i zatok postojowych. </w:t>
      </w:r>
      <w:r w:rsidRPr="006B0090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Oznakowanie poziome w zakresie wyznaczenia pasów postojowych, stanowisk postojowych, stanowisk postojowych zastrzeżonych, powierzchni wyłączonych z ruchu, linii krawędziowych i segregacyjnych. </w:t>
      </w:r>
    </w:p>
    <w:p w14:paraId="44F029A5" w14:textId="77777777" w:rsidR="006B0090" w:rsidRDefault="006B0090" w:rsidP="006B0090">
      <w:pPr>
        <w:pStyle w:val="Akapitzlist"/>
        <w:numPr>
          <w:ilvl w:val="0"/>
          <w:numId w:val="31"/>
        </w:numPr>
        <w:spacing w:after="1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090">
        <w:rPr>
          <w:rFonts w:ascii="Times New Roman" w:eastAsia="Calibri" w:hAnsi="Times New Roman" w:cs="Times New Roman"/>
          <w:sz w:val="24"/>
          <w:szCs w:val="24"/>
        </w:rPr>
        <w:t>Uzyskać brak sprzeciwu zgłoszenia zgodnie z ustawą Prawo budowlane i uzgodnień wynikających z ustawy Prawo o ruchu drogowym oraz przepisów odrębnych.</w:t>
      </w:r>
    </w:p>
    <w:p w14:paraId="7627B21A" w14:textId="6BE88C93" w:rsidR="006B0090" w:rsidRPr="006B0090" w:rsidRDefault="006B0090" w:rsidP="006B0090">
      <w:pPr>
        <w:pStyle w:val="Akapitzlist"/>
        <w:numPr>
          <w:ilvl w:val="0"/>
          <w:numId w:val="31"/>
        </w:numPr>
        <w:spacing w:after="1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090">
        <w:rPr>
          <w:rFonts w:ascii="Times New Roman" w:eastAsia="Calibri" w:hAnsi="Times New Roman" w:cs="Times New Roman"/>
          <w:sz w:val="24"/>
          <w:szCs w:val="24"/>
        </w:rPr>
        <w:t>nawierzchnia bitumiczna</w:t>
      </w:r>
    </w:p>
    <w:p w14:paraId="0CAE1139" w14:textId="77777777" w:rsidR="005A7AF3" w:rsidRPr="00003E4E" w:rsidRDefault="005A7AF3" w:rsidP="00003E4E">
      <w:pPr>
        <w:pStyle w:val="Bezodstpw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323D471D" w14:textId="17EF922C" w:rsidR="00241568" w:rsidRDefault="00003E4E" w:rsidP="00003E4E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4. </w:t>
      </w:r>
      <w:r w:rsidR="00241568" w:rsidRPr="00DA6B5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Szczegó</w:t>
      </w:r>
      <w:r w:rsidR="008424DF" w:rsidRPr="00DA6B5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ł</w:t>
      </w:r>
      <w:r w:rsidR="00241568" w:rsidRPr="00DA6B5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owy zakres opracowania projektowo – kosztorysowego obejmuje:</w:t>
      </w:r>
    </w:p>
    <w:p w14:paraId="4083080C" w14:textId="77777777" w:rsidR="00E3410D" w:rsidRPr="00DA6B5F" w:rsidRDefault="00E3410D" w:rsidP="00003E4E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5DE3A78" w14:textId="77777777" w:rsidR="00E3410D" w:rsidRPr="00E3410D" w:rsidRDefault="006400EF" w:rsidP="00E3410D">
      <w:pPr>
        <w:numPr>
          <w:ilvl w:val="1"/>
          <w:numId w:val="1"/>
        </w:numPr>
        <w:tabs>
          <w:tab w:val="num" w:pos="766"/>
        </w:tabs>
        <w:spacing w:after="0" w:line="240" w:lineRule="auto"/>
        <w:ind w:left="76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E3410D" w:rsidRPr="00E3410D">
        <w:rPr>
          <w:rFonts w:ascii="Times New Roman" w:eastAsia="Times New Roman" w:hAnsi="Times New Roman" w:cs="Times New Roman"/>
          <w:sz w:val="24"/>
          <w:szCs w:val="24"/>
          <w:lang w:eastAsia="pl-PL"/>
        </w:rPr>
        <w:t>pozyskanie mapy do celów zasadniczych,</w:t>
      </w:r>
    </w:p>
    <w:p w14:paraId="2975D0E2" w14:textId="77777777" w:rsidR="00E3410D" w:rsidRPr="00E3410D" w:rsidRDefault="00E3410D" w:rsidP="00E3410D">
      <w:pPr>
        <w:numPr>
          <w:ilvl w:val="1"/>
          <w:numId w:val="1"/>
        </w:numPr>
        <w:tabs>
          <w:tab w:val="num" w:pos="766"/>
        </w:tabs>
        <w:spacing w:after="0" w:line="240" w:lineRule="auto"/>
        <w:ind w:left="76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10D">
        <w:rPr>
          <w:rFonts w:ascii="Times New Roman" w:eastAsia="Times New Roman" w:hAnsi="Times New Roman" w:cs="Times New Roman"/>
          <w:sz w:val="24"/>
          <w:szCs w:val="24"/>
          <w:lang w:eastAsia="pl-PL"/>
        </w:rPr>
        <w:t>opracowanie projektu zagospodarowania terenu i projektu architektoniczno – budowlanego,</w:t>
      </w:r>
    </w:p>
    <w:p w14:paraId="27DB25ED" w14:textId="67E707A9" w:rsidR="00E3410D" w:rsidRPr="00E3410D" w:rsidRDefault="00E3410D" w:rsidP="00E3410D">
      <w:pPr>
        <w:numPr>
          <w:ilvl w:val="1"/>
          <w:numId w:val="1"/>
        </w:numPr>
        <w:tabs>
          <w:tab w:val="num" w:pos="766"/>
        </w:tabs>
        <w:spacing w:after="0" w:line="240" w:lineRule="auto"/>
        <w:ind w:left="76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Pr="00E3410D">
        <w:rPr>
          <w:rFonts w:ascii="Times New Roman" w:eastAsia="Times New Roman" w:hAnsi="Times New Roman" w:cs="Times New Roman"/>
          <w:sz w:val="24"/>
          <w:szCs w:val="24"/>
          <w:lang w:eastAsia="pl-PL"/>
        </w:rPr>
        <w:t>opracowanie projektu technicznego i wykonawczego,</w:t>
      </w:r>
    </w:p>
    <w:p w14:paraId="1D4AB4F0" w14:textId="77777777" w:rsidR="00E3410D" w:rsidRPr="00E3410D" w:rsidRDefault="00E3410D" w:rsidP="00E3410D">
      <w:pPr>
        <w:numPr>
          <w:ilvl w:val="1"/>
          <w:numId w:val="1"/>
        </w:numPr>
        <w:tabs>
          <w:tab w:val="num" w:pos="766"/>
        </w:tabs>
        <w:spacing w:after="0" w:line="240" w:lineRule="auto"/>
        <w:ind w:left="76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10D">
        <w:rPr>
          <w:rFonts w:ascii="Times New Roman" w:eastAsia="Times New Roman" w:hAnsi="Times New Roman" w:cs="Times New Roman"/>
          <w:sz w:val="24"/>
          <w:szCs w:val="24"/>
          <w:lang w:eastAsia="pl-PL"/>
        </w:rPr>
        <w:t>opracowanie specyfikacji technicznych wykonania i odbioru robót,</w:t>
      </w:r>
    </w:p>
    <w:p w14:paraId="560C2BBC" w14:textId="7E18B317" w:rsidR="00E3410D" w:rsidRPr="00E3410D" w:rsidRDefault="00E3410D" w:rsidP="00E3410D">
      <w:pPr>
        <w:numPr>
          <w:ilvl w:val="1"/>
          <w:numId w:val="1"/>
        </w:numPr>
        <w:tabs>
          <w:tab w:val="num" w:pos="766"/>
        </w:tabs>
        <w:spacing w:after="0" w:line="240" w:lineRule="auto"/>
        <w:ind w:left="76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Pr="00E3410D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wykonanie przedmiarów robót,</w:t>
      </w:r>
    </w:p>
    <w:p w14:paraId="2BF6AF41" w14:textId="29069F44" w:rsidR="00E3410D" w:rsidRPr="00E3410D" w:rsidRDefault="00E3410D" w:rsidP="00E3410D">
      <w:pPr>
        <w:numPr>
          <w:ilvl w:val="1"/>
          <w:numId w:val="1"/>
        </w:numPr>
        <w:tabs>
          <w:tab w:val="num" w:pos="766"/>
        </w:tabs>
        <w:spacing w:after="0" w:line="240" w:lineRule="auto"/>
        <w:ind w:left="76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Pr="00E3410D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wykonanie kosztorysu inwestorskiego zgodnie z obowiązującymi przepisami w zakresie formy i metod sporządzania kosztorysu inwestorskiego,</w:t>
      </w:r>
    </w:p>
    <w:p w14:paraId="31AE0FEE" w14:textId="77777777" w:rsidR="00E3410D" w:rsidRPr="00E3410D" w:rsidRDefault="00E3410D" w:rsidP="00E3410D">
      <w:pPr>
        <w:numPr>
          <w:ilvl w:val="1"/>
          <w:numId w:val="1"/>
        </w:numPr>
        <w:tabs>
          <w:tab w:val="num" w:pos="766"/>
        </w:tabs>
        <w:spacing w:after="0" w:line="240" w:lineRule="auto"/>
        <w:ind w:left="76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10D">
        <w:rPr>
          <w:rFonts w:ascii="Times New Roman" w:eastAsia="Times New Roman" w:hAnsi="Times New Roman" w:cs="Times New Roman"/>
          <w:sz w:val="24"/>
          <w:szCs w:val="24"/>
          <w:lang w:eastAsia="pl-PL"/>
        </w:rPr>
        <w:t>uzyskanie zgody właścicieli urządzeń technicznych i sieci, właścicieli działek na udostępnienie terenu oraz innych dokumentów związanych z wykonaniem zamówienia, a wymaganych obowiązującymi przepisami prawa: pozwoleń, odstąpień, porozumień, warunków technicznych, warunków realizacyjnych, w przypadku wystąpienia takiej konieczności,</w:t>
      </w:r>
    </w:p>
    <w:p w14:paraId="7DA5E397" w14:textId="77777777" w:rsidR="00E3410D" w:rsidRPr="00E3410D" w:rsidRDefault="00E3410D" w:rsidP="00E3410D">
      <w:pPr>
        <w:numPr>
          <w:ilvl w:val="1"/>
          <w:numId w:val="1"/>
        </w:numPr>
        <w:tabs>
          <w:tab w:val="num" w:pos="766"/>
        </w:tabs>
        <w:spacing w:after="0" w:line="240" w:lineRule="auto"/>
        <w:ind w:left="76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1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wykonanie opinii geotechnicznej oraz wykonanie niezbędnych badań podłoża gruntowego, </w:t>
      </w:r>
    </w:p>
    <w:p w14:paraId="601918A8" w14:textId="77777777" w:rsidR="00E3410D" w:rsidRPr="00E3410D" w:rsidRDefault="00E3410D" w:rsidP="00E3410D">
      <w:pPr>
        <w:numPr>
          <w:ilvl w:val="1"/>
          <w:numId w:val="1"/>
        </w:numPr>
        <w:tabs>
          <w:tab w:val="num" w:pos="766"/>
        </w:tabs>
        <w:spacing w:after="0" w:line="240" w:lineRule="auto"/>
        <w:ind w:left="76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1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uzyskanie pozostałych opracowań, decyzji, opinii, uzgodnień, , </w:t>
      </w:r>
    </w:p>
    <w:p w14:paraId="3DD3C829" w14:textId="77777777" w:rsidR="00E3410D" w:rsidRPr="00E3410D" w:rsidRDefault="00E3410D" w:rsidP="00E3410D">
      <w:pPr>
        <w:numPr>
          <w:ilvl w:val="1"/>
          <w:numId w:val="1"/>
        </w:numPr>
        <w:tabs>
          <w:tab w:val="num" w:pos="766"/>
        </w:tabs>
        <w:spacing w:after="0" w:line="240" w:lineRule="auto"/>
        <w:ind w:left="76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10D">
        <w:rPr>
          <w:rFonts w:ascii="Times New Roman" w:eastAsia="Times New Roman" w:hAnsi="Times New Roman" w:cs="Times New Roman"/>
          <w:sz w:val="24"/>
          <w:szCs w:val="24"/>
          <w:lang w:eastAsia="pl-PL"/>
        </w:rPr>
        <w:t>przygotowanie dokumentów (oraz ich uzupełnienie podczas prowadzenia postępowania) niezbędnych do dokonania zgłoszenia robót nie wymagających pozwolenia na budowę lub uzyskania decyzji o pozwoleniu na budowę/ZRID wraz z ich uzyskaniem bądź skutecznym, zgłoszeniem.</w:t>
      </w:r>
    </w:p>
    <w:p w14:paraId="54E27914" w14:textId="3215B08C" w:rsidR="00241568" w:rsidRPr="00003E4E" w:rsidRDefault="00003E4E" w:rsidP="00003E4E">
      <w:pPr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5. </w:t>
      </w:r>
      <w:r w:rsidR="005A7AF3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Podane</w:t>
      </w:r>
      <w:r w:rsidR="00EE3D8C" w:rsidRPr="00003E4E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 długości odcinków dró</w:t>
      </w:r>
      <w:r w:rsidR="00241568" w:rsidRPr="00003E4E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g </w:t>
      </w:r>
      <w:r w:rsidR="00EE3D8C" w:rsidRPr="00003E4E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są</w:t>
      </w:r>
      <w:r w:rsidR="00241568" w:rsidRPr="00003E4E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 długości</w:t>
      </w:r>
      <w:r w:rsidR="00EE3D8C" w:rsidRPr="00003E4E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ami</w:t>
      </w:r>
      <w:r w:rsidR="00241568" w:rsidRPr="00003E4E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 orientacyjn</w:t>
      </w:r>
      <w:r w:rsidR="00EE3D8C" w:rsidRPr="00003E4E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ymi</w:t>
      </w:r>
      <w:r w:rsidR="00241568" w:rsidRPr="00003E4E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 i mo</w:t>
      </w:r>
      <w:r w:rsidR="00EE3D8C" w:rsidRPr="00003E4E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gą</w:t>
      </w:r>
      <w:r w:rsidR="00241568" w:rsidRPr="00003E4E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 ulec </w:t>
      </w:r>
      <w:r w:rsidR="00EE3D8C" w:rsidRPr="00003E4E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nieznacznej </w:t>
      </w:r>
      <w:r w:rsidR="00241568" w:rsidRPr="00003E4E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zmianie.</w:t>
      </w:r>
    </w:p>
    <w:p w14:paraId="0F4BD334" w14:textId="77777777" w:rsidR="00241568" w:rsidRPr="00241568" w:rsidRDefault="00241568" w:rsidP="00003E4E">
      <w:pPr>
        <w:tabs>
          <w:tab w:val="left" w:pos="709"/>
        </w:tabs>
        <w:spacing w:after="12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4156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Dokumentacja projektowa powinna być wewnętrznie spójna, powiązana ze wszystkimi branżami, powinna zawierać optymalne rozwiązania funkcjonalne, użytkowe, konstrukcyjne, materiałowe i kosztowe.</w:t>
      </w:r>
    </w:p>
    <w:p w14:paraId="6AF22AAF" w14:textId="2F16806D" w:rsidR="00241568" w:rsidRPr="00241568" w:rsidRDefault="00241568" w:rsidP="00003E4E">
      <w:pPr>
        <w:tabs>
          <w:tab w:val="left" w:pos="709"/>
        </w:tabs>
        <w:spacing w:after="12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4156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Wykonawca zobowiązany jest uzyskać własnym staraniem i na własny koszt wszystkie wymagane przepisami opinie i uzgodnienia, niezbędne zgody właścicieli działek objętych inwestycją na wejście z robotami budowlanymi oraz </w:t>
      </w:r>
      <w:r w:rsidR="00086C8F" w:rsidRPr="00086C8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 złożenia zgłoszenia zamiaru wykonania robót budowlanych</w:t>
      </w:r>
      <w:r w:rsidR="00086C8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24156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14:paraId="675C6FA3" w14:textId="65DFC607" w:rsidR="00241568" w:rsidRPr="00241568" w:rsidRDefault="00003E4E" w:rsidP="00003E4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6. </w:t>
      </w:r>
      <w:r w:rsidR="00241568" w:rsidRPr="00241568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Wymaga się aby:</w:t>
      </w:r>
    </w:p>
    <w:p w14:paraId="6033A7FD" w14:textId="77777777" w:rsidR="00241568" w:rsidRPr="00241568" w:rsidRDefault="00241568" w:rsidP="00241568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241568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1)</w:t>
      </w:r>
      <w:r w:rsidRPr="00241568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ab/>
        <w:t>wszystkie materiały tekstowe oraz obliczenia, zestawienia, itp. były zapisane:</w:t>
      </w:r>
    </w:p>
    <w:p w14:paraId="38C084B4" w14:textId="77777777" w:rsidR="00241568" w:rsidRPr="00241568" w:rsidRDefault="00241568" w:rsidP="00241568">
      <w:pPr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241568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- w wersji edytowalnej docx,</w:t>
      </w:r>
    </w:p>
    <w:p w14:paraId="4CAFC787" w14:textId="77777777" w:rsidR="00241568" w:rsidRPr="00241568" w:rsidRDefault="00241568" w:rsidP="00241568">
      <w:pPr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241568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- w wersji nieedytowalnej w formacie pdf,</w:t>
      </w:r>
    </w:p>
    <w:p w14:paraId="0E867397" w14:textId="77777777" w:rsidR="00241568" w:rsidRPr="00241568" w:rsidRDefault="00241568" w:rsidP="00241568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241568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2)</w:t>
      </w:r>
      <w:r w:rsidRPr="00241568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ab/>
        <w:t>pliki graficzne:</w:t>
      </w:r>
    </w:p>
    <w:p w14:paraId="570D30C2" w14:textId="77777777" w:rsidR="00241568" w:rsidRPr="00241568" w:rsidRDefault="00241568" w:rsidP="00241568">
      <w:pPr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241568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- w wersji edytowalnej w formacie dwg, </w:t>
      </w:r>
    </w:p>
    <w:p w14:paraId="30147891" w14:textId="77777777" w:rsidR="00241568" w:rsidRPr="00241568" w:rsidRDefault="00241568" w:rsidP="00241568">
      <w:pPr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241568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- w wersji nieedytowalnej w formacie pdf.</w:t>
      </w:r>
    </w:p>
    <w:p w14:paraId="1C621058" w14:textId="77777777" w:rsidR="00241568" w:rsidRPr="00241568" w:rsidRDefault="00241568" w:rsidP="00241568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241568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3)</w:t>
      </w:r>
      <w:r w:rsidRPr="00241568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ab/>
        <w:t>pliki przedmiarów robót i kosztorysów inwestorskich:</w:t>
      </w:r>
    </w:p>
    <w:p w14:paraId="7919C640" w14:textId="77777777" w:rsidR="00241568" w:rsidRPr="00241568" w:rsidRDefault="00241568" w:rsidP="00241568">
      <w:pPr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241568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lastRenderedPageBreak/>
        <w:t>- w wersji edytowalnej w formacie xml,</w:t>
      </w:r>
    </w:p>
    <w:p w14:paraId="6CD76D9F" w14:textId="77777777" w:rsidR="00241568" w:rsidRPr="00241568" w:rsidRDefault="00241568" w:rsidP="00241568">
      <w:pPr>
        <w:spacing w:after="120" w:line="240" w:lineRule="auto"/>
        <w:ind w:left="426" w:firstLine="283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241568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- w wersji nieedytowalnej w formacie pdf.</w:t>
      </w:r>
    </w:p>
    <w:p w14:paraId="42AA4FAB" w14:textId="07F90B3F" w:rsidR="00241568" w:rsidRPr="00241568" w:rsidRDefault="00003E4E" w:rsidP="00003E4E">
      <w:pPr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7.</w:t>
      </w:r>
      <w:r w:rsidR="00086C8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ab/>
      </w:r>
      <w:r w:rsidR="00241568" w:rsidRPr="00241568">
        <w:rPr>
          <w:rFonts w:ascii="Times New Roman" w:eastAsia="Times New Roman" w:hAnsi="Times New Roman" w:cs="Times New Roman"/>
          <w:sz w:val="24"/>
          <w:szCs w:val="24"/>
          <w:lang w:eastAsia="pl-PL"/>
        </w:rPr>
        <w:t>Przed uzyskaniem niezbędnych uzgodnień Wykonawca przedłoży Zamawiającemu koncepcje rozwiązań projektowych celem zapoznania się z nią pod kątem zgodności</w:t>
      </w:r>
      <w:r w:rsidR="005A7AF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</w:t>
      </w:r>
      <w:r w:rsidR="00241568" w:rsidRPr="002415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zamówieniem i akceptacji wybranego wariantu rozwiązania projektowego. Po uzyskaniu pisemnej akceptacji wybranej koncepcji Wykonawca przystąpi do wykonywania dalszych prac projektowych.</w:t>
      </w:r>
    </w:p>
    <w:p w14:paraId="1ABF2026" w14:textId="0E632CC4" w:rsidR="00241568" w:rsidRPr="00241568" w:rsidRDefault="00086C8F" w:rsidP="00003E4E">
      <w:pPr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 w:rsidR="00003E4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5A7AF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41568" w:rsidRPr="00241568">
        <w:rPr>
          <w:rFonts w:ascii="Times New Roman" w:eastAsia="Times New Roman" w:hAnsi="Times New Roman" w:cs="Times New Roman"/>
          <w:sz w:val="24"/>
          <w:szCs w:val="24"/>
          <w:lang w:eastAsia="pl-PL"/>
        </w:rPr>
        <w:t>Wszelkie spotkania w sprawie dokumentacji, w tym spotkania robocze, prezentacje koncepcji itp. odbywać się będą w siedzibie Zamawiającego.</w:t>
      </w:r>
    </w:p>
    <w:p w14:paraId="31412128" w14:textId="356EED95" w:rsidR="00241568" w:rsidRPr="00241568" w:rsidRDefault="00086C8F" w:rsidP="00086C8F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9. </w:t>
      </w:r>
      <w:r w:rsidR="00241568" w:rsidRPr="00241568">
        <w:rPr>
          <w:rFonts w:ascii="Times New Roman" w:eastAsia="Times New Roman" w:hAnsi="Times New Roman" w:cs="Times New Roman"/>
          <w:sz w:val="24"/>
          <w:szCs w:val="24"/>
          <w:lang w:eastAsia="pl-PL"/>
        </w:rPr>
        <w:t>Strony zobowiązane są do współdziałania w realizacji przedmiotu zamówienia oraz wzajemnego i niezwłocznego powiadamiania się o zaistniałych przeszkodach</w:t>
      </w:r>
      <w:r w:rsidR="005A7AF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</w:t>
      </w:r>
      <w:r w:rsidR="00241568" w:rsidRPr="002415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wypełnianiu zobowiązań w trakcie wykonywania przedmiotu zamówienia.</w:t>
      </w:r>
    </w:p>
    <w:p w14:paraId="2AA1BCB8" w14:textId="77777777" w:rsidR="00241568" w:rsidRPr="00241568" w:rsidRDefault="00241568" w:rsidP="00FA3C39">
      <w:pPr>
        <w:numPr>
          <w:ilvl w:val="0"/>
          <w:numId w:val="22"/>
        </w:numPr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41568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prac projektowych zobowiązany jest do nieodpłatnego pełnienia nadzoru autorskiego w czasie realizacji przedsięwzięcia budowlanego w zakresie:</w:t>
      </w:r>
    </w:p>
    <w:p w14:paraId="19D1B9BC" w14:textId="77777777" w:rsidR="00241568" w:rsidRPr="00241568" w:rsidRDefault="00241568" w:rsidP="00241568">
      <w:pPr>
        <w:tabs>
          <w:tab w:val="left" w:pos="709"/>
        </w:tabs>
        <w:spacing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4156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- </w:t>
      </w:r>
      <w:r w:rsidRPr="00241568">
        <w:rPr>
          <w:rFonts w:ascii="Times New Roman" w:eastAsia="Times New Roman" w:hAnsi="Times New Roman" w:cs="Times New Roman"/>
          <w:sz w:val="24"/>
          <w:szCs w:val="24"/>
          <w:lang w:eastAsia="pl-PL"/>
        </w:rPr>
        <w:t>wprowadzenia rozwiązań naprawczych lub zamiennych do błędów w dokumentacji projektowej ujawnionych i zgłoszonych przez kierownika budowy lub inspektora nadzoru inwestorskiego z naniesieniem ich na projekcie i uzyskaniem nowych uzgodnień, zezwoleń i zmian pozwolenia na budowę (jeżeli zmiany będą tego wymagać),</w:t>
      </w:r>
    </w:p>
    <w:p w14:paraId="1DCF2170" w14:textId="77777777" w:rsidR="00241568" w:rsidRPr="00241568" w:rsidRDefault="00241568" w:rsidP="00241568">
      <w:pPr>
        <w:tabs>
          <w:tab w:val="left" w:pos="709"/>
        </w:tabs>
        <w:spacing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4156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- </w:t>
      </w:r>
      <w:r w:rsidRPr="002415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opracowanie szczegółowych rozwiązań projektowych i uzupełniania szczegółów dokumentacji projektowej, </w:t>
      </w:r>
    </w:p>
    <w:p w14:paraId="2E428BBF" w14:textId="663A34CE" w:rsidR="00241568" w:rsidRPr="00241568" w:rsidRDefault="00241568" w:rsidP="00241568">
      <w:pPr>
        <w:tabs>
          <w:tab w:val="left" w:pos="709"/>
        </w:tabs>
        <w:spacing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415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5A7AF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41568">
        <w:rPr>
          <w:rFonts w:ascii="Times New Roman" w:eastAsia="Times New Roman" w:hAnsi="Times New Roman" w:cs="Times New Roman"/>
          <w:sz w:val="24"/>
          <w:szCs w:val="24"/>
          <w:lang w:eastAsia="pl-PL"/>
        </w:rPr>
        <w:t>udziału (w przypadku zaistnienia konieczności) w naradach roboczych organizowanych przez Zamawiającego w czasie trwania robót budowlanych,</w:t>
      </w:r>
    </w:p>
    <w:p w14:paraId="49F7F1DB" w14:textId="6208B8C5" w:rsidR="00241568" w:rsidRPr="00241568" w:rsidRDefault="00241568" w:rsidP="00241568">
      <w:pPr>
        <w:tabs>
          <w:tab w:val="left" w:pos="709"/>
        </w:tabs>
        <w:spacing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4156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-</w:t>
      </w:r>
      <w:r w:rsidRPr="002415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udzielania za pośrednictwem Zamawiającego odpowiedzi na pytania oferentów składane w przetargu na wyłonienie wykonawcy robót budowlanych</w:t>
      </w:r>
      <w:r w:rsidR="005A7AF3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480645BC" w14:textId="797B66B4" w:rsidR="00241568" w:rsidRDefault="00241568" w:rsidP="00241568">
      <w:pPr>
        <w:tabs>
          <w:tab w:val="left" w:pos="709"/>
        </w:tabs>
        <w:spacing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4156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-  </w:t>
      </w:r>
      <w:r w:rsidRPr="002415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wyjaśniania wątpliwości powstałych w toku realizacji robót budowlanych</w:t>
      </w:r>
      <w:r w:rsidR="005A7AF3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70AD5F27" w14:textId="52C1903E" w:rsidR="00423474" w:rsidRPr="00423474" w:rsidRDefault="00423474" w:rsidP="00423474">
      <w:pPr>
        <w:tabs>
          <w:tab w:val="left" w:pos="426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12. </w:t>
      </w:r>
      <w:r w:rsidRPr="00423474">
        <w:rPr>
          <w:rFonts w:ascii="Times New Roman" w:eastAsia="Times New Roman" w:hAnsi="Times New Roman" w:cs="Times New Roman"/>
          <w:sz w:val="24"/>
          <w:szCs w:val="24"/>
          <w:lang w:eastAsia="pl-PL"/>
        </w:rPr>
        <w:t>Wytyczne dotyczące realizacji przedmiotu umowy:</w:t>
      </w:r>
    </w:p>
    <w:p w14:paraId="1515AC1E" w14:textId="2CB62E63" w:rsidR="00423474" w:rsidRPr="00423474" w:rsidRDefault="00423474" w:rsidP="00423474">
      <w:pPr>
        <w:pStyle w:val="Akapitzlist"/>
        <w:numPr>
          <w:ilvl w:val="0"/>
          <w:numId w:val="26"/>
        </w:numPr>
        <w:tabs>
          <w:tab w:val="left" w:pos="426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23474">
        <w:rPr>
          <w:rFonts w:ascii="Times New Roman" w:eastAsia="Times New Roman" w:hAnsi="Times New Roman" w:cs="Times New Roman"/>
          <w:sz w:val="24"/>
          <w:szCs w:val="24"/>
          <w:lang w:eastAsia="pl-PL"/>
        </w:rPr>
        <w:t>Celem opracowania jest przygotowanie dokumentacji w przedmiocie zamówienia jak powyżej, która posłuży Zamawiającemu do przeprowadzenia postępowania o udzielenie zamówienia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23474">
        <w:rPr>
          <w:rFonts w:ascii="Times New Roman" w:eastAsia="Times New Roman" w:hAnsi="Times New Roman" w:cs="Times New Roman"/>
          <w:sz w:val="24"/>
          <w:szCs w:val="24"/>
          <w:lang w:eastAsia="pl-PL"/>
        </w:rPr>
        <w:t>publicznego na wyłonienie Wykonawcy robót na podstawie Prawa Zamówień Publicznych,</w:t>
      </w:r>
    </w:p>
    <w:p w14:paraId="1A6953DB" w14:textId="108A2672" w:rsidR="00423474" w:rsidRPr="00423474" w:rsidRDefault="00423474" w:rsidP="00423474">
      <w:pPr>
        <w:numPr>
          <w:ilvl w:val="0"/>
          <w:numId w:val="26"/>
        </w:numPr>
        <w:tabs>
          <w:tab w:val="left" w:pos="426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23474">
        <w:rPr>
          <w:rFonts w:ascii="Times New Roman" w:eastAsia="Times New Roman" w:hAnsi="Times New Roman" w:cs="Times New Roman"/>
          <w:sz w:val="24"/>
          <w:szCs w:val="24"/>
          <w:lang w:eastAsia="pl-PL"/>
        </w:rPr>
        <w:t>W trakcie postępowania o udzielenie zamówienia publicznego Wykonawca będzie zobowiązany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23474">
        <w:rPr>
          <w:rFonts w:ascii="Times New Roman" w:eastAsia="Times New Roman" w:hAnsi="Times New Roman" w:cs="Times New Roman"/>
          <w:sz w:val="24"/>
          <w:szCs w:val="24"/>
          <w:lang w:eastAsia="pl-PL"/>
        </w:rPr>
        <w:t>do udzielenia odpowiedzi na pytania dotyczące treści opracowanej dokumentacji,</w:t>
      </w:r>
    </w:p>
    <w:p w14:paraId="2AAD2BA8" w14:textId="11122D42" w:rsidR="00423474" w:rsidRPr="00423474" w:rsidRDefault="00423474" w:rsidP="00423474">
      <w:pPr>
        <w:numPr>
          <w:ilvl w:val="0"/>
          <w:numId w:val="26"/>
        </w:numPr>
        <w:tabs>
          <w:tab w:val="left" w:pos="426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23474">
        <w:rPr>
          <w:rFonts w:ascii="Times New Roman" w:eastAsia="Times New Roman" w:hAnsi="Times New Roman" w:cs="Times New Roman"/>
          <w:sz w:val="24"/>
          <w:szCs w:val="24"/>
          <w:lang w:eastAsia="pl-PL"/>
        </w:rPr>
        <w:t>Wszystkie koszty związane z uzyskaniem materiałów wyjściowych ponosi Wykonawca,</w:t>
      </w:r>
    </w:p>
    <w:p w14:paraId="08B2BA90" w14:textId="6DCF5ECF" w:rsidR="00423474" w:rsidRPr="00423474" w:rsidRDefault="00423474" w:rsidP="00423474">
      <w:pPr>
        <w:numPr>
          <w:ilvl w:val="0"/>
          <w:numId w:val="26"/>
        </w:numPr>
        <w:tabs>
          <w:tab w:val="left" w:pos="426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23474">
        <w:rPr>
          <w:rFonts w:ascii="Times New Roman" w:eastAsia="Times New Roman" w:hAnsi="Times New Roman" w:cs="Times New Roman"/>
          <w:sz w:val="24"/>
          <w:szCs w:val="24"/>
          <w:lang w:eastAsia="pl-PL"/>
        </w:rPr>
        <w:t>Oferowana cena za prace powinna obejmować komplet czynności i kosztów z nimi związanych,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23474">
        <w:rPr>
          <w:rFonts w:ascii="Times New Roman" w:eastAsia="Times New Roman" w:hAnsi="Times New Roman" w:cs="Times New Roman"/>
          <w:sz w:val="24"/>
          <w:szCs w:val="24"/>
          <w:lang w:eastAsia="pl-PL"/>
        </w:rPr>
        <w:t>łącznie z opłatami pobieranymi przez urzędy i instytucje.</w:t>
      </w:r>
    </w:p>
    <w:p w14:paraId="4BABE3E7" w14:textId="15AEE8A9" w:rsidR="00423474" w:rsidRPr="00423474" w:rsidRDefault="00423474" w:rsidP="00423474">
      <w:pPr>
        <w:pStyle w:val="Akapitzlist"/>
        <w:numPr>
          <w:ilvl w:val="0"/>
          <w:numId w:val="27"/>
        </w:numPr>
        <w:tabs>
          <w:tab w:val="left" w:pos="426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23474">
        <w:rPr>
          <w:rFonts w:ascii="Times New Roman" w:eastAsia="Times New Roman" w:hAnsi="Times New Roman" w:cs="Times New Roman"/>
          <w:sz w:val="24"/>
          <w:szCs w:val="24"/>
          <w:lang w:eastAsia="pl-PL"/>
        </w:rPr>
        <w:t>Zakres i forma opracowania zgodnie z obowiązującymi przepisami:</w:t>
      </w:r>
    </w:p>
    <w:p w14:paraId="366485B7" w14:textId="7AB6DF64" w:rsidR="00423474" w:rsidRPr="00423474" w:rsidRDefault="00423474" w:rsidP="00423474">
      <w:pPr>
        <w:pStyle w:val="Akapitzlist"/>
        <w:numPr>
          <w:ilvl w:val="0"/>
          <w:numId w:val="28"/>
        </w:numPr>
        <w:tabs>
          <w:tab w:val="left" w:pos="426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23474">
        <w:rPr>
          <w:rFonts w:ascii="Times New Roman" w:eastAsia="Times New Roman" w:hAnsi="Times New Roman" w:cs="Times New Roman"/>
          <w:sz w:val="24"/>
          <w:szCs w:val="24"/>
          <w:lang w:eastAsia="pl-PL"/>
        </w:rPr>
        <w:t>Dokumentacja powinna być wykonana w stanie kompletnym z punktu widzenia i celu, któremu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23474">
        <w:rPr>
          <w:rFonts w:ascii="Times New Roman" w:eastAsia="Times New Roman" w:hAnsi="Times New Roman" w:cs="Times New Roman"/>
          <w:sz w:val="24"/>
          <w:szCs w:val="24"/>
          <w:lang w:eastAsia="pl-PL"/>
        </w:rPr>
        <w:t>ma służyć zgodnie z umową, a także obowiązującymi przepisami i normami,</w:t>
      </w:r>
    </w:p>
    <w:p w14:paraId="2A0EA4B3" w14:textId="7B30209E" w:rsidR="00423474" w:rsidRPr="00423474" w:rsidRDefault="00423474" w:rsidP="00423474">
      <w:pPr>
        <w:numPr>
          <w:ilvl w:val="0"/>
          <w:numId w:val="28"/>
        </w:numPr>
        <w:tabs>
          <w:tab w:val="left" w:pos="426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23474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Dokumentacja będzie stanowić podstawę do opisania przedmiotu zamówienia zgodnie z Ustawą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23474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Zamówień Publicznych, dlatego też Zamawiający wymaga, aby w opracowaniu nie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23474">
        <w:rPr>
          <w:rFonts w:ascii="Times New Roman" w:eastAsia="Times New Roman" w:hAnsi="Times New Roman" w:cs="Times New Roman"/>
          <w:sz w:val="24"/>
          <w:szCs w:val="24"/>
          <w:lang w:eastAsia="pl-PL"/>
        </w:rPr>
        <w:t>przywoływać nazw własnych producenta i innych utrudniających uczciwą konkurencję</w:t>
      </w:r>
    </w:p>
    <w:p w14:paraId="3969C380" w14:textId="77777777" w:rsidR="00241568" w:rsidRPr="00241568" w:rsidRDefault="00241568" w:rsidP="00241568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sectPr w:rsidR="00241568" w:rsidRPr="002415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25013"/>
    <w:multiLevelType w:val="hybridMultilevel"/>
    <w:tmpl w:val="404066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008F1"/>
    <w:multiLevelType w:val="hybridMultilevel"/>
    <w:tmpl w:val="1DFC9AD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F5E4286"/>
    <w:multiLevelType w:val="hybridMultilevel"/>
    <w:tmpl w:val="EA043DF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AC07522"/>
    <w:multiLevelType w:val="hybridMultilevel"/>
    <w:tmpl w:val="E7D6AE2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714527"/>
    <w:multiLevelType w:val="hybridMultilevel"/>
    <w:tmpl w:val="F6025D3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5B3825"/>
    <w:multiLevelType w:val="hybridMultilevel"/>
    <w:tmpl w:val="F6025D3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262D9"/>
    <w:multiLevelType w:val="hybridMultilevel"/>
    <w:tmpl w:val="C6F2A646"/>
    <w:lvl w:ilvl="0" w:tplc="1D603D90">
      <w:start w:val="7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43479A"/>
    <w:multiLevelType w:val="hybridMultilevel"/>
    <w:tmpl w:val="387EB4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2B44F8"/>
    <w:multiLevelType w:val="hybridMultilevel"/>
    <w:tmpl w:val="4F7228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871150"/>
    <w:multiLevelType w:val="hybridMultilevel"/>
    <w:tmpl w:val="271471C2"/>
    <w:lvl w:ilvl="0" w:tplc="041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4D05DE"/>
    <w:multiLevelType w:val="hybridMultilevel"/>
    <w:tmpl w:val="AC3C1D8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20B03C6"/>
    <w:multiLevelType w:val="hybridMultilevel"/>
    <w:tmpl w:val="D9C881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31B4E55"/>
    <w:multiLevelType w:val="hybridMultilevel"/>
    <w:tmpl w:val="F6025D3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A05007"/>
    <w:multiLevelType w:val="hybridMultilevel"/>
    <w:tmpl w:val="F6025D3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6A79B9"/>
    <w:multiLevelType w:val="hybridMultilevel"/>
    <w:tmpl w:val="686446BE"/>
    <w:lvl w:ilvl="0" w:tplc="E73A32A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08270A7"/>
    <w:multiLevelType w:val="hybridMultilevel"/>
    <w:tmpl w:val="E2C08FA8"/>
    <w:lvl w:ilvl="0" w:tplc="CFC0AEC0">
      <w:start w:val="4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155082"/>
    <w:multiLevelType w:val="hybridMultilevel"/>
    <w:tmpl w:val="F6025D3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0E20F0"/>
    <w:multiLevelType w:val="hybridMultilevel"/>
    <w:tmpl w:val="87BA4984"/>
    <w:lvl w:ilvl="0" w:tplc="3DE03CFE">
      <w:start w:val="1"/>
      <w:numFmt w:val="decimal"/>
      <w:lvlText w:val="%1)"/>
      <w:lvlJc w:val="left"/>
      <w:pPr>
        <w:ind w:left="1200" w:hanging="360"/>
      </w:pPr>
      <w:rPr>
        <w:rFonts w:ascii="Times New Roman" w:hAnsi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8" w15:restartNumberingAfterBreak="0">
    <w:nsid w:val="51F85FBF"/>
    <w:multiLevelType w:val="hybridMultilevel"/>
    <w:tmpl w:val="F33C0B94"/>
    <w:lvl w:ilvl="0" w:tplc="B886A47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C24296"/>
    <w:multiLevelType w:val="hybridMultilevel"/>
    <w:tmpl w:val="776CDC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8C3FB6"/>
    <w:multiLevelType w:val="hybridMultilevel"/>
    <w:tmpl w:val="C8F885B2"/>
    <w:lvl w:ilvl="0" w:tplc="360A9AC2">
      <w:start w:val="10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457EBC"/>
    <w:multiLevelType w:val="hybridMultilevel"/>
    <w:tmpl w:val="AFF830B2"/>
    <w:lvl w:ilvl="0" w:tplc="C91CDA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CD769CA"/>
    <w:multiLevelType w:val="hybridMultilevel"/>
    <w:tmpl w:val="924E5E00"/>
    <w:lvl w:ilvl="0" w:tplc="DFD8DAC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320B6C"/>
    <w:multiLevelType w:val="hybridMultilevel"/>
    <w:tmpl w:val="79B0F7C6"/>
    <w:lvl w:ilvl="0" w:tplc="2110A49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7E0EDB8">
      <w:start w:val="1"/>
      <w:numFmt w:val="lowerLetter"/>
      <w:lvlText w:val="%2)"/>
      <w:lvlJc w:val="left"/>
      <w:pPr>
        <w:tabs>
          <w:tab w:val="num" w:pos="624"/>
        </w:tabs>
        <w:ind w:left="624" w:hanging="340"/>
      </w:pPr>
      <w:rPr>
        <w:rFonts w:hint="default"/>
      </w:rPr>
    </w:lvl>
    <w:lvl w:ilvl="2" w:tplc="59D23232">
      <w:start w:val="5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8EC7024"/>
    <w:multiLevelType w:val="hybridMultilevel"/>
    <w:tmpl w:val="B15811BC"/>
    <w:lvl w:ilvl="0" w:tplc="092675C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6A882005"/>
    <w:multiLevelType w:val="hybridMultilevel"/>
    <w:tmpl w:val="F6025D3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2013A8"/>
    <w:multiLevelType w:val="hybridMultilevel"/>
    <w:tmpl w:val="F6025D3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774426"/>
    <w:multiLevelType w:val="hybridMultilevel"/>
    <w:tmpl w:val="139EF1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8B26F6"/>
    <w:multiLevelType w:val="multilevel"/>
    <w:tmpl w:val="23A018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DB55285"/>
    <w:multiLevelType w:val="hybridMultilevel"/>
    <w:tmpl w:val="FAEAA28A"/>
    <w:lvl w:ilvl="0" w:tplc="DFD8DAC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A53487"/>
    <w:multiLevelType w:val="hybridMultilevel"/>
    <w:tmpl w:val="048E26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7827273">
    <w:abstractNumId w:val="23"/>
  </w:num>
  <w:num w:numId="2" w16cid:durableId="254094591">
    <w:abstractNumId w:val="19"/>
  </w:num>
  <w:num w:numId="3" w16cid:durableId="2113043863">
    <w:abstractNumId w:val="1"/>
  </w:num>
  <w:num w:numId="4" w16cid:durableId="25369789">
    <w:abstractNumId w:val="0"/>
  </w:num>
  <w:num w:numId="5" w16cid:durableId="1848980507">
    <w:abstractNumId w:val="14"/>
  </w:num>
  <w:num w:numId="6" w16cid:durableId="441918601">
    <w:abstractNumId w:val="2"/>
  </w:num>
  <w:num w:numId="7" w16cid:durableId="931470922">
    <w:abstractNumId w:val="15"/>
  </w:num>
  <w:num w:numId="8" w16cid:durableId="1509711510">
    <w:abstractNumId w:val="6"/>
  </w:num>
  <w:num w:numId="9" w16cid:durableId="607926686">
    <w:abstractNumId w:val="17"/>
  </w:num>
  <w:num w:numId="10" w16cid:durableId="1688142661">
    <w:abstractNumId w:val="24"/>
  </w:num>
  <w:num w:numId="11" w16cid:durableId="1203327057">
    <w:abstractNumId w:val="18"/>
  </w:num>
  <w:num w:numId="12" w16cid:durableId="1951205439">
    <w:abstractNumId w:val="25"/>
  </w:num>
  <w:num w:numId="13" w16cid:durableId="1065568262">
    <w:abstractNumId w:val="11"/>
  </w:num>
  <w:num w:numId="14" w16cid:durableId="1167137602">
    <w:abstractNumId w:val="3"/>
  </w:num>
  <w:num w:numId="15" w16cid:durableId="509836858">
    <w:abstractNumId w:val="13"/>
  </w:num>
  <w:num w:numId="16" w16cid:durableId="1361584818">
    <w:abstractNumId w:val="12"/>
  </w:num>
  <w:num w:numId="17" w16cid:durableId="89787099">
    <w:abstractNumId w:val="16"/>
  </w:num>
  <w:num w:numId="18" w16cid:durableId="809133381">
    <w:abstractNumId w:val="26"/>
  </w:num>
  <w:num w:numId="19" w16cid:durableId="1487362361">
    <w:abstractNumId w:val="4"/>
  </w:num>
  <w:num w:numId="20" w16cid:durableId="258611605">
    <w:abstractNumId w:val="5"/>
  </w:num>
  <w:num w:numId="21" w16cid:durableId="269507944">
    <w:abstractNumId w:val="22"/>
  </w:num>
  <w:num w:numId="22" w16cid:durableId="1276211073">
    <w:abstractNumId w:val="20"/>
  </w:num>
  <w:num w:numId="23" w16cid:durableId="886717775">
    <w:abstractNumId w:val="29"/>
  </w:num>
  <w:num w:numId="24" w16cid:durableId="1971089825">
    <w:abstractNumId w:val="7"/>
  </w:num>
  <w:num w:numId="25" w16cid:durableId="1249266468">
    <w:abstractNumId w:val="8"/>
  </w:num>
  <w:num w:numId="26" w16cid:durableId="806705541">
    <w:abstractNumId w:val="27"/>
  </w:num>
  <w:num w:numId="27" w16cid:durableId="1168206328">
    <w:abstractNumId w:val="9"/>
  </w:num>
  <w:num w:numId="28" w16cid:durableId="1759671192">
    <w:abstractNumId w:val="21"/>
  </w:num>
  <w:num w:numId="29" w16cid:durableId="221411943">
    <w:abstractNumId w:val="28"/>
  </w:num>
  <w:num w:numId="30" w16cid:durableId="1075664641">
    <w:abstractNumId w:val="30"/>
  </w:num>
  <w:num w:numId="31" w16cid:durableId="10094511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D21"/>
    <w:rsid w:val="000008CF"/>
    <w:rsid w:val="00003E4E"/>
    <w:rsid w:val="0001044B"/>
    <w:rsid w:val="00047D39"/>
    <w:rsid w:val="00086C8F"/>
    <w:rsid w:val="001B530C"/>
    <w:rsid w:val="001F72F4"/>
    <w:rsid w:val="00220D9B"/>
    <w:rsid w:val="00241568"/>
    <w:rsid w:val="002874D8"/>
    <w:rsid w:val="002F043D"/>
    <w:rsid w:val="00313D77"/>
    <w:rsid w:val="003244F8"/>
    <w:rsid w:val="003341CD"/>
    <w:rsid w:val="00340FF0"/>
    <w:rsid w:val="003D2AFE"/>
    <w:rsid w:val="003D76E4"/>
    <w:rsid w:val="00423474"/>
    <w:rsid w:val="00424B1C"/>
    <w:rsid w:val="004F37B3"/>
    <w:rsid w:val="005474BE"/>
    <w:rsid w:val="00590BEA"/>
    <w:rsid w:val="005A7AF3"/>
    <w:rsid w:val="005B16AC"/>
    <w:rsid w:val="006400EF"/>
    <w:rsid w:val="00645CBD"/>
    <w:rsid w:val="0066274F"/>
    <w:rsid w:val="00693D21"/>
    <w:rsid w:val="006A148E"/>
    <w:rsid w:val="006B0090"/>
    <w:rsid w:val="006C39AE"/>
    <w:rsid w:val="0072402E"/>
    <w:rsid w:val="0072441F"/>
    <w:rsid w:val="00736D8D"/>
    <w:rsid w:val="0075625B"/>
    <w:rsid w:val="007616C1"/>
    <w:rsid w:val="007A55D3"/>
    <w:rsid w:val="008360A9"/>
    <w:rsid w:val="008424DF"/>
    <w:rsid w:val="009A140A"/>
    <w:rsid w:val="00A618F0"/>
    <w:rsid w:val="00B12AA8"/>
    <w:rsid w:val="00BA4363"/>
    <w:rsid w:val="00BF710C"/>
    <w:rsid w:val="00C1467E"/>
    <w:rsid w:val="00C6748D"/>
    <w:rsid w:val="00CA4FD4"/>
    <w:rsid w:val="00CE07F0"/>
    <w:rsid w:val="00D645B9"/>
    <w:rsid w:val="00D66F33"/>
    <w:rsid w:val="00D866CD"/>
    <w:rsid w:val="00DA6B5F"/>
    <w:rsid w:val="00DB301A"/>
    <w:rsid w:val="00DE1EBA"/>
    <w:rsid w:val="00E3410D"/>
    <w:rsid w:val="00E368A5"/>
    <w:rsid w:val="00E91720"/>
    <w:rsid w:val="00EE3D8C"/>
    <w:rsid w:val="00F660F6"/>
    <w:rsid w:val="00F8524C"/>
    <w:rsid w:val="00FA3C39"/>
    <w:rsid w:val="00FA5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F23A7"/>
  <w15:docId w15:val="{51B78455-6BEA-44E8-B5BE-6711AABB2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B301A"/>
    <w:pPr>
      <w:ind w:left="720"/>
      <w:contextualSpacing/>
    </w:pPr>
  </w:style>
  <w:style w:type="paragraph" w:styleId="Bezodstpw">
    <w:name w:val="No Spacing"/>
    <w:uiPriority w:val="1"/>
    <w:qFormat/>
    <w:rsid w:val="00FA3C39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08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08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66328C-DBFC-43E4-8EC5-B1F5C57AA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4</Pages>
  <Words>1047</Words>
  <Characters>6283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Olga Kubas</cp:lastModifiedBy>
  <cp:revision>6</cp:revision>
  <cp:lastPrinted>2023-10-17T11:13:00Z</cp:lastPrinted>
  <dcterms:created xsi:type="dcterms:W3CDTF">2026-01-12T09:58:00Z</dcterms:created>
  <dcterms:modified xsi:type="dcterms:W3CDTF">2026-01-14T11:50:00Z</dcterms:modified>
</cp:coreProperties>
</file>